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6D1" w:rsidRPr="008D46D1" w:rsidRDefault="008D46D1" w:rsidP="008D46D1">
      <w:pPr>
        <w:jc w:val="center"/>
        <w:rPr>
          <w:b/>
          <w:sz w:val="28"/>
          <w:szCs w:val="28"/>
        </w:rPr>
      </w:pPr>
      <w:r w:rsidRPr="008D46D1">
        <w:rPr>
          <w:b/>
          <w:sz w:val="28"/>
          <w:szCs w:val="28"/>
        </w:rPr>
        <w:t>Ogres novada atklātais čempionāts florbolā amatieriem, 2019./2020.gada sezona</w:t>
      </w:r>
    </w:p>
    <w:p w:rsidR="008D46D1" w:rsidRPr="008D46D1" w:rsidRDefault="008D46D1" w:rsidP="008D46D1">
      <w:pPr>
        <w:jc w:val="center"/>
        <w:rPr>
          <w:b/>
          <w:sz w:val="40"/>
          <w:szCs w:val="40"/>
        </w:rPr>
      </w:pPr>
      <w:r w:rsidRPr="008D46D1">
        <w:rPr>
          <w:b/>
          <w:sz w:val="40"/>
          <w:szCs w:val="40"/>
        </w:rPr>
        <w:t>NOLIKUMS</w:t>
      </w:r>
    </w:p>
    <w:p w:rsidR="00566CEB" w:rsidRPr="008D46D1" w:rsidRDefault="00566CEB">
      <w:pPr>
        <w:rPr>
          <w:b/>
        </w:rPr>
      </w:pPr>
      <w:r w:rsidRPr="008D46D1">
        <w:rPr>
          <w:b/>
        </w:rPr>
        <w:t xml:space="preserve">1. MĒRĶI UN UZDEVUMI </w:t>
      </w:r>
    </w:p>
    <w:p w:rsidR="00566CEB" w:rsidRDefault="00566CEB">
      <w:r>
        <w:t xml:space="preserve">1.1. </w:t>
      </w:r>
      <w:r w:rsidR="00C92AC7">
        <w:t>Šīs amatieru līgas līmeņa celšana un popularizēšana.</w:t>
      </w:r>
    </w:p>
    <w:p w:rsidR="00566CEB" w:rsidRDefault="00566CEB">
      <w:r>
        <w:t xml:space="preserve"> 1.2. Labāko komandu un spēlētāju noteikšana.</w:t>
      </w:r>
    </w:p>
    <w:p w:rsidR="00566CEB" w:rsidRDefault="00566CEB">
      <w:r>
        <w:t xml:space="preserve"> 1.3. Radīt iespēju lietderīgi izmantot brīvo laiku, pievēršoties sportiskām aktivitātēm. </w:t>
      </w:r>
    </w:p>
    <w:p w:rsidR="00566CEB" w:rsidRDefault="00566CEB">
      <w:r>
        <w:t xml:space="preserve">1.4. Celt tiesnešu kvalifikāciju un piesaistīt jaunus tiesnešus Latvijas florbola sabiedrībai. </w:t>
      </w:r>
    </w:p>
    <w:p w:rsidR="00566CEB" w:rsidRPr="008D46D1" w:rsidRDefault="00566CEB">
      <w:pPr>
        <w:rPr>
          <w:b/>
        </w:rPr>
      </w:pPr>
      <w:r w:rsidRPr="008D46D1">
        <w:rPr>
          <w:b/>
        </w:rPr>
        <w:t xml:space="preserve">2. VADĪBA </w:t>
      </w:r>
    </w:p>
    <w:p w:rsidR="00566CEB" w:rsidRDefault="00566CEB">
      <w:r>
        <w:t>2.1. Florbola turnīru „Ogres</w:t>
      </w:r>
      <w:r w:rsidR="00C92AC7">
        <w:t xml:space="preserve"> Novada Čempionāts Florbolā 2019./2020</w:t>
      </w:r>
      <w:r>
        <w:t xml:space="preserve">.” (ONCF) organizē sporta biedrība „OSPORTS”. </w:t>
      </w:r>
    </w:p>
    <w:p w:rsidR="00566CEB" w:rsidRDefault="00566CEB">
      <w:r>
        <w:t>2.2. Florbola turnīru „ONCF” vada un par tā norisi atbild tur</w:t>
      </w:r>
      <w:r w:rsidR="00C92AC7">
        <w:t>nīra organizators Toms Balodis.</w:t>
      </w:r>
    </w:p>
    <w:p w:rsidR="00566CEB" w:rsidRDefault="00566CEB">
      <w:r>
        <w:t xml:space="preserve">2.3. Jautājumus par turnīra Nolikuma pārkāpumiem un disciplināro sodu piemērošanu lemj disciplinārā komisija, kuras sastāvā ir: organizators </w:t>
      </w:r>
      <w:r w:rsidR="00C92AC7">
        <w:t>Toms Balodis</w:t>
      </w:r>
      <w:r>
        <w:t xml:space="preserve">, galvenais tiesnesis un komandu pārstāvju kolēģija. </w:t>
      </w:r>
    </w:p>
    <w:p w:rsidR="00566CEB" w:rsidRPr="008D46D1" w:rsidRDefault="00566CEB">
      <w:pPr>
        <w:rPr>
          <w:b/>
        </w:rPr>
      </w:pPr>
      <w:r w:rsidRPr="008D46D1">
        <w:rPr>
          <w:b/>
        </w:rPr>
        <w:t xml:space="preserve">3. VIETA UN LAIKS </w:t>
      </w:r>
    </w:p>
    <w:p w:rsidR="00566CEB" w:rsidRDefault="00566CEB">
      <w:r>
        <w:t>3.1. Florbola turnīrs „ONCF” notiek Ogres novada sporta centra zālē, Ogrē, Skolas ielā 12, uz tur izveidotā florbola lau</w:t>
      </w:r>
      <w:r w:rsidR="00C92AC7">
        <w:t>kuma. Turnīrs risināsies no 2019. gada 2</w:t>
      </w:r>
      <w:r>
        <w:t xml:space="preserve">. </w:t>
      </w:r>
      <w:r w:rsidR="00C92AC7">
        <w:t>novembra līdz 2020</w:t>
      </w:r>
      <w:r>
        <w:t>. gada 31. martam. Spēles notiek atbilstoši turnīra organizatoru sastādītajam spēļu kalendāram, ņemot vērā komandām vēlamo laiku.</w:t>
      </w:r>
    </w:p>
    <w:p w:rsidR="00566CEB" w:rsidRDefault="00566CEB">
      <w:r>
        <w:t xml:space="preserve"> 3.2. Ogres novada sporta centra zāles noslodzes dēļ organizatori patur tiesības spēļu laiku un vietu mainīt. </w:t>
      </w:r>
    </w:p>
    <w:p w:rsidR="00566CEB" w:rsidRPr="008D46D1" w:rsidRDefault="00566CEB">
      <w:pPr>
        <w:rPr>
          <w:b/>
        </w:rPr>
      </w:pPr>
      <w:r w:rsidRPr="008D46D1">
        <w:rPr>
          <w:b/>
        </w:rPr>
        <w:t>4. DALĪBNIEKI</w:t>
      </w:r>
    </w:p>
    <w:p w:rsidR="00566CEB" w:rsidRDefault="00566CEB">
      <w:r>
        <w:t xml:space="preserve"> 4.1. Florbola turnīrā „ONCF ” visas komandas spēlē vienotā turnīrā. Turnīra izspēle aprakstīta nolikuma punktā 6.11. </w:t>
      </w:r>
    </w:p>
    <w:p w:rsidR="00566CEB" w:rsidRDefault="00566CEB">
      <w:r>
        <w:t>4.2. Komandām</w:t>
      </w:r>
      <w:r w:rsidR="00C92AC7">
        <w:t xml:space="preserve"> pieteikumi jāiesniedz līdz 2019. gada 27</w:t>
      </w:r>
      <w:r>
        <w:t>. oktobrim rakstiski e-pastā:</w:t>
      </w:r>
      <w:r w:rsidR="00C92AC7">
        <w:t xml:space="preserve"> balodistoms8@inbox.lv</w:t>
      </w:r>
      <w:r>
        <w:t xml:space="preserve">. </w:t>
      </w:r>
    </w:p>
    <w:p w:rsidR="00566CEB" w:rsidRDefault="00566CEB">
      <w:r>
        <w:t>. 4.3. Da</w:t>
      </w:r>
      <w:r w:rsidR="00C92AC7">
        <w:t>lības maksa no komandas – 35</w:t>
      </w:r>
      <w:r>
        <w:t>0.00 EUR, kas jāsamaksā lī</w:t>
      </w:r>
      <w:r w:rsidR="00C92AC7">
        <w:t>dz komandas pirmajai spēlei 2019. gada 2. novembrī</w:t>
      </w:r>
      <w:r>
        <w:t xml:space="preserve">. </w:t>
      </w:r>
    </w:p>
    <w:p w:rsidR="00566CEB" w:rsidRDefault="00566CEB">
      <w:r>
        <w:t xml:space="preserve">4.4. Ja dalības </w:t>
      </w:r>
      <w:r w:rsidR="00C92AC7">
        <w:t>maksa netiek samaksāta līdz 2019. gada 31. decembrim</w:t>
      </w:r>
      <w:r>
        <w:t xml:space="preserve">, organizatori patur tiesības aizliegt piedalīties komandai „ONCF ” turnīrā, ja samaksas grafiks nav saskaņots ar organizatoriem. </w:t>
      </w:r>
    </w:p>
    <w:p w:rsidR="00566CEB" w:rsidRDefault="00566CEB">
      <w:r>
        <w:t xml:space="preserve">4.5. Katra komanda turnīram var pieteikt 16 spēlētājus un 1 komandas pārstāvi. </w:t>
      </w:r>
    </w:p>
    <w:p w:rsidR="00566CEB" w:rsidRDefault="00566CEB">
      <w:r>
        <w:t xml:space="preserve">4.6. Turnīram pieteiktais spēlētājs drīkst spēlēt tikai vienā komandā. Ierobežojumi neattiecas uz vārtsargiem. </w:t>
      </w:r>
    </w:p>
    <w:p w:rsidR="00566CEB" w:rsidRDefault="00566CEB">
      <w:r>
        <w:lastRenderedPageBreak/>
        <w:t>4.7. Papildus spēlēt</w:t>
      </w:r>
      <w:r w:rsidR="00C92AC7">
        <w:t>āji var tikt pieteikti līdz 2019</w:t>
      </w:r>
      <w:r>
        <w:t xml:space="preserve">. gada </w:t>
      </w:r>
      <w:r w:rsidR="00C92AC7">
        <w:t>31</w:t>
      </w:r>
      <w:r>
        <w:t xml:space="preserve">. decembrim, ieskaitot. Katra komanda papildus var pieteikt ne vairāk kā 3 spēlētājus. </w:t>
      </w:r>
    </w:p>
    <w:p w:rsidR="00566CEB" w:rsidRDefault="00566CEB">
      <w:r>
        <w:t xml:space="preserve">4.8. Par katru papildus pieteikto spēlētāju pēc 2018. gada 16. decembra komanda maksā 30 EUR, bet ne vēlāk kā līdz 2018. gada 6. janvārim. </w:t>
      </w:r>
    </w:p>
    <w:p w:rsidR="00566CEB" w:rsidRDefault="00566CEB">
      <w:r>
        <w:t xml:space="preserve">4.9. Gadījumā, kad komanda vēlas svītrot no komandas pieteikuma spēlētāju, lai to aizvietotu ar jaunu spēlētāju, komanda maksā 50 EUR visa pieteikšanas termiņa laikā līdz 2019. gada 16. janvārim. </w:t>
      </w:r>
    </w:p>
    <w:p w:rsidR="00566CEB" w:rsidRDefault="00725F4D">
      <w:r>
        <w:t>4.10. Florbola turnīrā „ONČ</w:t>
      </w:r>
      <w:r w:rsidR="00566CEB">
        <w:t xml:space="preserve">F” nedrīkst spēlēt </w:t>
      </w:r>
      <w:r w:rsidR="00C92AC7">
        <w:t xml:space="preserve">virslīgas </w:t>
      </w:r>
      <w:r w:rsidR="00566CEB">
        <w:t>spē</w:t>
      </w:r>
      <w:r w:rsidR="00C92AC7">
        <w:t xml:space="preserve">lētāji, kuri ir </w:t>
      </w:r>
      <w:r w:rsidR="00566CEB">
        <w:t>lic</w:t>
      </w:r>
      <w:r w:rsidR="00C92AC7">
        <w:t>encēti 2019/2020</w:t>
      </w:r>
      <w:r w:rsidR="00566CEB">
        <w:t xml:space="preserve">. Ierobežojumi neattiecas uz vārtsargiem un sievietēm. </w:t>
      </w:r>
    </w:p>
    <w:p w:rsidR="00566CEB" w:rsidRDefault="00566CEB">
      <w:r>
        <w:t xml:space="preserve">4.11. Ja spēlētājs 4.10. punktā minētajā periodā ir bijis licencēts vārtsargs un virslīgā nav spēlējis kā laukuma spēlētājs, viņš drīkst spēlēt kā laukumā, tā arī stāvēt vārtos. </w:t>
      </w:r>
    </w:p>
    <w:p w:rsidR="00566CEB" w:rsidRDefault="00566CEB">
      <w:r>
        <w:t xml:space="preserve">4.12. Turnīrā drīkst piedalīties spēlētāji, kuri uz spēles dienu ir sasnieguši 14 gadu vecumu. </w:t>
      </w:r>
    </w:p>
    <w:p w:rsidR="00566CEB" w:rsidRDefault="00566CEB">
      <w:r>
        <w:t xml:space="preserve">4.13. Visiem komandas spēlētājiem laukumā ir jābūt vienādas krāsa kreklos, kuriem ir jābūt numurētiem. </w:t>
      </w:r>
    </w:p>
    <w:p w:rsidR="00566CEB" w:rsidRDefault="00725F4D">
      <w:r>
        <w:t>4.14. Florbola turnīrā „ONČF</w:t>
      </w:r>
      <w:r w:rsidR="00566CEB">
        <w:t xml:space="preserve">” maksimālais komandu skaits ir 10 (desmit). </w:t>
      </w:r>
    </w:p>
    <w:p w:rsidR="00566CEB" w:rsidRDefault="00566CEB">
      <w:r>
        <w:t xml:space="preserve">4.15. Komandās drīkst pieteikt sievietes. </w:t>
      </w:r>
    </w:p>
    <w:p w:rsidR="00566CEB" w:rsidRPr="008D46D1" w:rsidRDefault="00566CEB">
      <w:pPr>
        <w:rPr>
          <w:b/>
        </w:rPr>
      </w:pPr>
      <w:r w:rsidRPr="008D46D1">
        <w:rPr>
          <w:b/>
        </w:rPr>
        <w:t>5. PIETEIKUMI</w:t>
      </w:r>
    </w:p>
    <w:p w:rsidR="00566CEB" w:rsidRDefault="00566CEB">
      <w:r>
        <w:t xml:space="preserve"> 5.1. Komandām</w:t>
      </w:r>
      <w:r w:rsidR="00C92AC7">
        <w:t xml:space="preserve"> pieteikumi jāiesniedz līdz 2019</w:t>
      </w:r>
      <w:r>
        <w:t xml:space="preserve">. gada 27. oktobrim rakstiski e-pastā: info@osports.lv, vai </w:t>
      </w:r>
      <w:r w:rsidR="00C92AC7">
        <w:t>balodistoms8@inbox.lv</w:t>
      </w:r>
      <w:r>
        <w:t>, kontakttālrunis</w:t>
      </w:r>
      <w:r w:rsidR="00C92AC7">
        <w:t>: Toms 26656278</w:t>
      </w:r>
      <w:r>
        <w:t xml:space="preserve">. </w:t>
      </w:r>
    </w:p>
    <w:p w:rsidR="00566CEB" w:rsidRDefault="00566CEB">
      <w:r>
        <w:t>5.2. Pieteikumi jāpilda uz pielikumā esošās veidlapas vai brīvā formā, norādot spēlētāja vārdu, uzvārdu, dzimšanas gadu, spēlētāja pozīciju laukumā un numuru, ar kādu spēlētājs spēlēs uz laukuma.</w:t>
      </w:r>
    </w:p>
    <w:p w:rsidR="00C92AC7" w:rsidRDefault="00566CEB">
      <w:r>
        <w:t xml:space="preserve"> 5.3. Pieteikumu oriģinālus iesniedz pirms pirmās sacensību spēles. </w:t>
      </w:r>
    </w:p>
    <w:p w:rsidR="00566CEB" w:rsidRDefault="00566CEB">
      <w:r>
        <w:t xml:space="preserve">5.4. Pirms spēles komandas pārstāvis pārbauda un izsvītro no spēles protokola spēlētājus, kuri nepiedalās spēlē, kā arī pārbauda spēlētāju numuru pareizību. </w:t>
      </w:r>
    </w:p>
    <w:p w:rsidR="00566CEB" w:rsidRPr="008D46D1" w:rsidRDefault="00566CEB">
      <w:pPr>
        <w:rPr>
          <w:b/>
        </w:rPr>
      </w:pPr>
      <w:r w:rsidRPr="008D46D1">
        <w:rPr>
          <w:b/>
        </w:rPr>
        <w:t xml:space="preserve">6. NORISE </w:t>
      </w:r>
    </w:p>
    <w:p w:rsidR="00566CEB" w:rsidRDefault="00566CEB">
      <w:r>
        <w:t xml:space="preserve">6.1. Spēles notiek pēc Latvijas Florbola savienības (LFS) florbola spēles noteikumiem. </w:t>
      </w:r>
    </w:p>
    <w:p w:rsidR="00566CEB" w:rsidRDefault="00566CEB">
      <w:r>
        <w:t xml:space="preserve">6.2. Spēles tiesā vismaz viens laukuma tiesnesis. </w:t>
      </w:r>
    </w:p>
    <w:p w:rsidR="00566CEB" w:rsidRDefault="00566CEB">
      <w:r>
        <w:t xml:space="preserve">6.3. Spēle norisinās 6 pret 6 (5 laukuma spēlētāji un vārtsargs). Lai uzsāktu spēli, uz laukuma ir jābūt vismaz 6 spēlētājiem (5 laukuma spēlētāji un vārtsargs) no komandas. </w:t>
      </w:r>
    </w:p>
    <w:p w:rsidR="00566CEB" w:rsidRDefault="00566CEB">
      <w:r>
        <w:t xml:space="preserve">6.4. Spēles laiks ir 2 x 20 minūtes (neefektīvais laiks) ar 5 minūšu starplaiku starp periodiem. </w:t>
      </w:r>
    </w:p>
    <w:p w:rsidR="00566CEB" w:rsidRDefault="00566CEB">
      <w:r>
        <w:t xml:space="preserve">6.5. Spēles laiku aptur tikai, ja gūti vārti, piešķirts noraidījums, pusminūtes pārtraukumos, kā arī īpašos gadījumos (spēles laukuma tiesnesis izlemj kādu gadījumu formulēt kā īpašu). </w:t>
      </w:r>
    </w:p>
    <w:p w:rsidR="00566CEB" w:rsidRDefault="00566CEB">
      <w:r>
        <w:t xml:space="preserve">6.6. Spēles otrā puslaika pēdējās 3 minūtes tiek fiksēts spēles “tīrais laiks”. </w:t>
      </w:r>
    </w:p>
    <w:p w:rsidR="00566CEB" w:rsidRDefault="00566CEB">
      <w:r>
        <w:t xml:space="preserve">6.7. Ja spēles pamatlaiks beidzas neizšķirti, spēles uzvarētājs tiek noskaidrots ar soda metienu palīdzību. Soda metienus izpilda trīs katras komandas spēlētāji, ja joprojām ir </w:t>
      </w:r>
      <w:r>
        <w:lastRenderedPageBreak/>
        <w:t xml:space="preserve">neizšķirts, tad soda metienu sērija turpinās līdz pirmajai kļūdai. Spēlētājs atkārtotu soda metieni drīkst izpildīt tikai tad, kad soda metienus ir izpildījuši visi komandas dalībnieki. </w:t>
      </w:r>
    </w:p>
    <w:p w:rsidR="00566CEB" w:rsidRDefault="00566CEB">
      <w:r>
        <w:t xml:space="preserve">6.8. Par uzvaru pamatlaikā komanda saņem 3 punktus, par uzvaru soda metienos – 2 punktus, par zaudējumu soda metienos – 1 punktu, par zaudējumu pamatlaikā – 0 punktus. </w:t>
      </w:r>
    </w:p>
    <w:p w:rsidR="00566CEB" w:rsidRDefault="00566CEB" w:rsidP="00566CEB">
      <w:r>
        <w:t xml:space="preserve">6.9. Vienāda punktu skaita gadījumā spēlēs augstāku vietu ieņēmušo komandu nosaka: </w:t>
      </w:r>
    </w:p>
    <w:p w:rsidR="00566CEB" w:rsidRDefault="00566CEB" w:rsidP="00566CEB">
      <w:pPr>
        <w:ind w:left="720"/>
      </w:pPr>
      <w:r>
        <w:t xml:space="preserve">6.9.1. pēc savstarpējo spēļu rezultātiem; </w:t>
      </w:r>
    </w:p>
    <w:p w:rsidR="00566CEB" w:rsidRDefault="00566CEB" w:rsidP="00566CEB">
      <w:pPr>
        <w:ind w:firstLine="720"/>
      </w:pPr>
      <w:r>
        <w:t>6.9.2. pēc labākās gūto un zaudēto vārtu starpības visās turnīra spēlēs;</w:t>
      </w:r>
    </w:p>
    <w:p w:rsidR="00566CEB" w:rsidRDefault="00566CEB" w:rsidP="00566CEB">
      <w:pPr>
        <w:ind w:firstLine="720"/>
      </w:pPr>
      <w:r>
        <w:t xml:space="preserve"> 6.9.3. pēc lielākā gūto vārtu skaita visās turnīra spēlēs; </w:t>
      </w:r>
    </w:p>
    <w:p w:rsidR="00566CEB" w:rsidRDefault="00566CEB" w:rsidP="00566CEB">
      <w:pPr>
        <w:ind w:firstLine="720"/>
      </w:pPr>
      <w:r>
        <w:t xml:space="preserve">6.9.4. pēc mazākās soda laiku summas visās turnīra spēlēs; </w:t>
      </w:r>
    </w:p>
    <w:p w:rsidR="00566CEB" w:rsidRDefault="00566CEB" w:rsidP="00566CEB">
      <w:pPr>
        <w:ind w:firstLine="720"/>
      </w:pPr>
      <w:r>
        <w:t>6.9.5. pēc izlozes.</w:t>
      </w:r>
    </w:p>
    <w:p w:rsidR="00566CEB" w:rsidRDefault="00566CEB">
      <w:r>
        <w:t xml:space="preserve"> 6.10. Ja neparedzētu apstākļu dēļ spēle tiek pārtraukta ilgāk kā par vienu stundu, tad spēle jāpārspēlē. Par pārspēles norisi nolemj sacensību organizatori un galvenais tiesnesis. </w:t>
      </w:r>
    </w:p>
    <w:p w:rsidR="00566CEB" w:rsidRDefault="00566CEB">
      <w:r>
        <w:t xml:space="preserve">6.11. Florbola turnīrs „ONCF” norisinās pēc organizatoru sastādīta principa, atkarībā no pieteikušos komandu skaita. </w:t>
      </w:r>
    </w:p>
    <w:p w:rsidR="00566CEB" w:rsidRDefault="00566CEB">
      <w:r>
        <w:t xml:space="preserve">6.12. Florbola turnīra „ONCF” uzvarētājs tiek noteikts pēc play-off principa. </w:t>
      </w:r>
    </w:p>
    <w:p w:rsidR="00F370C5" w:rsidRDefault="00566CEB">
      <w:r>
        <w:t>6.13. Ar kalendāru un dalībnieku skaitu varēsiet iepazīties vēlāk www.osports.lv mājaslapā</w:t>
      </w:r>
    </w:p>
    <w:p w:rsidR="00566CEB" w:rsidRPr="008D46D1" w:rsidRDefault="00566CEB">
      <w:pPr>
        <w:rPr>
          <w:b/>
        </w:rPr>
      </w:pPr>
      <w:r w:rsidRPr="008D46D1">
        <w:rPr>
          <w:b/>
        </w:rPr>
        <w:t xml:space="preserve"> 7. NODROŠINĀJUMS</w:t>
      </w:r>
    </w:p>
    <w:p w:rsidR="00566CEB" w:rsidRDefault="00566CEB">
      <w:r>
        <w:t xml:space="preserve"> 7.1. Turnīra organizatori nodrošina sporta bāzi (spēles laukumu, ģērbtuvi, dušu), spēļu laukuma tiesnešus, spēļu sekretārus, kā arī atbild par sabiedriskās kārtības nodrošināšanu spēļu vietā. </w:t>
      </w:r>
    </w:p>
    <w:p w:rsidR="00566CEB" w:rsidRDefault="00566CEB">
      <w:r>
        <w:t xml:space="preserve">7.2. Turnīra dalībnieki sedz komandas ceļa un apdrošināšanas izdevumus. </w:t>
      </w:r>
    </w:p>
    <w:p w:rsidR="00566CEB" w:rsidRDefault="00566CEB">
      <w:r>
        <w:t xml:space="preserve">7.3. Spēlētāji un pārstāvji par savas veselības stāvokli sacensībās atbild paši un to ar savu parakstu apliecina komandas spēlētāju pieteikumā. </w:t>
      </w:r>
    </w:p>
    <w:p w:rsidR="00566CEB" w:rsidRDefault="00566CEB">
      <w:r>
        <w:t xml:space="preserve">7.4. Turnīra organizatori sedz ar čempionāta rīkošanu saistītos izdevumus: </w:t>
      </w:r>
    </w:p>
    <w:p w:rsidR="00566CEB" w:rsidRDefault="00566CEB" w:rsidP="00566CEB">
      <w:pPr>
        <w:ind w:left="720"/>
      </w:pPr>
      <w:r>
        <w:t>7.4.1. administratīvie izdevumi;</w:t>
      </w:r>
    </w:p>
    <w:p w:rsidR="00566CEB" w:rsidRDefault="00566CEB" w:rsidP="00566CEB">
      <w:pPr>
        <w:ind w:left="720"/>
      </w:pPr>
      <w:r>
        <w:t xml:space="preserve"> 7.4.2. tiesnešu darba apmaksu;</w:t>
      </w:r>
    </w:p>
    <w:p w:rsidR="00566CEB" w:rsidRDefault="00566CEB" w:rsidP="00566CEB">
      <w:pPr>
        <w:ind w:left="720"/>
      </w:pPr>
      <w:r>
        <w:t xml:space="preserve"> 7.4.3. ar apbalvošanu saistītie izdevumi; </w:t>
      </w:r>
    </w:p>
    <w:p w:rsidR="00566CEB" w:rsidRDefault="00566CEB" w:rsidP="00566CEB">
      <w:pPr>
        <w:ind w:left="720"/>
      </w:pPr>
      <w:r>
        <w:t xml:space="preserve">7.4.4. materiāli tehniskā nodrošinājuma izdevumi. </w:t>
      </w:r>
    </w:p>
    <w:p w:rsidR="00566CEB" w:rsidRPr="008D46D1" w:rsidRDefault="00566CEB" w:rsidP="00566CEB">
      <w:pPr>
        <w:rPr>
          <w:b/>
        </w:rPr>
      </w:pPr>
      <w:r w:rsidRPr="008D46D1">
        <w:rPr>
          <w:b/>
        </w:rPr>
        <w:t>8. APBALVOŠANA</w:t>
      </w:r>
    </w:p>
    <w:p w:rsidR="00566CEB" w:rsidRDefault="00566CEB" w:rsidP="00566CEB">
      <w:r>
        <w:t xml:space="preserve"> 8.1. Florbola turnīra „ONCF” pirmo trīs vietu ieguvušās komandas apbalvo ar piemiņas kausiem.</w:t>
      </w:r>
    </w:p>
    <w:p w:rsidR="00566CEB" w:rsidRDefault="00566CEB" w:rsidP="00566CEB">
      <w:r>
        <w:t xml:space="preserve"> 8.2. Pirmo trīs vietu ieguvušo komandu spēlētājus un pārstāvjus apbalvo ar piemiņas medaļām.</w:t>
      </w:r>
    </w:p>
    <w:p w:rsidR="00566CEB" w:rsidRDefault="00566CEB" w:rsidP="00566CEB">
      <w:r>
        <w:t xml:space="preserve"> 8.3. Individuāli labākos spēlētājus ar pārsteiguma balvām. </w:t>
      </w:r>
    </w:p>
    <w:p w:rsidR="00566CEB" w:rsidRPr="008D46D1" w:rsidRDefault="00566CEB" w:rsidP="00566CEB">
      <w:pPr>
        <w:rPr>
          <w:b/>
        </w:rPr>
      </w:pPr>
      <w:r w:rsidRPr="008D46D1">
        <w:rPr>
          <w:b/>
        </w:rPr>
        <w:lastRenderedPageBreak/>
        <w:t xml:space="preserve">9. SPĒĻU PĀRCELŠANA, PROTESTI UN SODA NAUDAS </w:t>
      </w:r>
    </w:p>
    <w:p w:rsidR="00566CEB" w:rsidRDefault="00566CEB" w:rsidP="00566CEB">
      <w:r>
        <w:t xml:space="preserve">9.1. Katra komanda kalendārā paredzēto spēli drīkst pārcelt tikai DIVAS REIZES, saskaņojot to ne vēlāk kā 48 stundas iepriekš ar pretinieka komandu un pēc tam ar turnīra organizatoriem. </w:t>
      </w:r>
    </w:p>
    <w:p w:rsidR="00566CEB" w:rsidRDefault="00566CEB" w:rsidP="00566CEB">
      <w:r>
        <w:t xml:space="preserve">9.2. Komanda, kas iesniedz protestu, pēc spēles nekavējoties par to paziņo galvenajam tiesnesim. Protesta iesniegšanu fiksē spēles protokolā 15 min. laikā pēc spēles. Protesta iesniegšanu ar savu parakstu apliecina komandas kapteinis vai komandas pārstāvis. </w:t>
      </w:r>
    </w:p>
    <w:p w:rsidR="00566CEB" w:rsidRDefault="00566CEB" w:rsidP="00566CEB">
      <w:r>
        <w:t xml:space="preserve">9.3. Rakstiskais protests, kuru parakstījis komandas kapteinis vai komandas pārstāvis ar izsmeļošu motivāciju 24 stundu laikā jānosūta vai jānogādā galvenajam tiesnesim. </w:t>
      </w:r>
    </w:p>
    <w:p w:rsidR="00566CEB" w:rsidRDefault="00566CEB" w:rsidP="00566CEB">
      <w:r>
        <w:t xml:space="preserve">9.4. Protestu iesniedzot, komandai jāiemaksā 50 EUR. Ja protestu apmierina, iemaksātā nauda tiek atgriezta protesta iesniedzējam. </w:t>
      </w:r>
    </w:p>
    <w:p w:rsidR="00566CEB" w:rsidRDefault="00566CEB" w:rsidP="00566CEB">
      <w:r>
        <w:t xml:space="preserve">9.5. Par neierašanos uz spēli komandai tiek piešķirts zaudējumu ar rezultātu 0:5 un 0 punktu. Par neierašanos uz spēli komanda tiek sodīta ar naudas sodu 30 EUR apmērā, kurš jānomaksā līdz nākamajai spēlei. Ja soda nauda netiek nomaksāta, tad komanda netiek pielaista pie spēlēm un saņem zaudējumu 0:5 un 0 punktu. Pēc atkārtotas neierašanās uz spēļu kalendārā noteikto spēli, komanda tiek izslēgta no dalības turnīrā. </w:t>
      </w:r>
    </w:p>
    <w:p w:rsidR="00566CEB" w:rsidRDefault="00566CEB" w:rsidP="00566CEB">
      <w:r>
        <w:t>9.6. Saņemot 1. spēles sodu (noraidījumu līdz spēles beigām), spēlētājam jāmaksā sods 10 EUR un viņš nedrīkst piedalīties konkrētajā spēlē. Ja līdz nākamajai spēlei nav nomaksāts disciplinārais sods, spēlētājam tajā ir liegts piedalīties, kamēr sods netiek samaksāts.</w:t>
      </w:r>
    </w:p>
    <w:p w:rsidR="00566CEB" w:rsidRDefault="00566CEB" w:rsidP="00566CEB">
      <w:r>
        <w:t xml:space="preserve"> 9.7. Saņemot 2. spēles sodu (noraidījumu līdz spēles beigām), spēlētājam jāmaksā sods 15 EUR un viņš nedrīkst piedalīties konkrētajā spēlē un nākošajā čempionāta spēlē. Ja līdz nākamajai spēlei nav nomaksāts disciplinārais sods, spēlētājam tajā ir liegts piedalīties, kamēr sods netiek samaksāts. </w:t>
      </w:r>
    </w:p>
    <w:p w:rsidR="00566CEB" w:rsidRDefault="00566CEB" w:rsidP="00566CEB">
      <w:r>
        <w:t xml:space="preserve">9.8. Saņemot 3. spēles sodu (noraidījumu līdz spēles beigām) spēlētājam jānomaksā naudas sodu 30 EUR un viņš nedrīkst piedalīties konkrētajā spēlē un ne mazāk kā divās nākošajās čempionāta spēlēs. Ja līdz nākamajai spēlei nav nomaksāts disciplinārais sods, spēlētājam tajā ir liegts piedalīties, kamēr sods netiek samaksāts. </w:t>
      </w:r>
    </w:p>
    <w:p w:rsidR="00566CEB" w:rsidRDefault="00566CEB" w:rsidP="00566CEB">
      <w:r>
        <w:t>9.9. Protestus izskata un lēmumus pieņem Disciplinārā komisija.</w:t>
      </w:r>
    </w:p>
    <w:p w:rsidR="00566CEB" w:rsidRDefault="00566CEB" w:rsidP="00566CEB">
      <w:r>
        <w:t xml:space="preserve"> 9.10. Jautājumu gadījumā komandu pārstāvjiem ir iespējams vērsties pie turnīra organizatoriem, kuru kontakti ir norādīt nolikuma punktā 5.1. </w:t>
      </w:r>
    </w:p>
    <w:p w:rsidR="00566CEB" w:rsidRPr="008D46D1" w:rsidRDefault="008D46D1" w:rsidP="00566CEB">
      <w:pPr>
        <w:rPr>
          <w:b/>
        </w:rPr>
      </w:pPr>
      <w:r>
        <w:rPr>
          <w:b/>
        </w:rPr>
        <w:t>10. DATU AIZSARDZĪBA</w:t>
      </w:r>
      <w:r w:rsidR="00566CEB" w:rsidRPr="008D46D1">
        <w:rPr>
          <w:b/>
        </w:rPr>
        <w:t xml:space="preserve"> </w:t>
      </w:r>
    </w:p>
    <w:p w:rsidR="00566CEB" w:rsidRDefault="00566CEB" w:rsidP="00566CEB">
      <w:r>
        <w:t xml:space="preserve">10.1. Biedrība „Osports”, kas darbojas sabiedrības interesēs, tīmekļvietnē http://osports.lv apstrādā un glabā sporta spēlētāju personas datus ar nolūku nodrošināt savas leģitīmas intereses, proti sporta turnīru organizācija, sporta spēļu kvalitātes uzlabošana un statistikas izveidošana. </w:t>
      </w:r>
    </w:p>
    <w:p w:rsidR="00566CEB" w:rsidRDefault="00566CEB" w:rsidP="00566CEB">
      <w:r>
        <w:t>10.2. Sakrātai statistikai ir vēsturiskā nozīme Ogres pilsētai un sporta attīstībai, sakarā ar ko dati tiek glabāti 30 gadus.</w:t>
      </w:r>
    </w:p>
    <w:p w:rsidR="00566CEB" w:rsidRDefault="00566CEB" w:rsidP="00566CEB">
      <w:r>
        <w:t xml:space="preserve"> 10.3. Lai sasniegtu augstāk minētos mērķus biedrības „Osports” darbinieki nodrošina informācijas apstrādāšanu elektroniskajā sistēma, šo datu analīzi un glabāšanu. </w:t>
      </w:r>
    </w:p>
    <w:p w:rsidR="00566CEB" w:rsidRDefault="00566CEB" w:rsidP="00566CEB">
      <w:r>
        <w:lastRenderedPageBreak/>
        <w:t>10.4. Spēlētāja identificēšanai elektroniskajā sistēma nepieciešama sekojoša informācija: vārds, uzvārds, personas koda pirmā daļa, fotogrāfija, pozīcija uz laukuma un atsevišķos gadījumos video materiāli.</w:t>
      </w:r>
    </w:p>
    <w:p w:rsidR="00566CEB" w:rsidRDefault="00566CEB" w:rsidP="00566CEB">
      <w:r>
        <w:t xml:space="preserve"> 10.5. Visi dati ir publiski pieejami, izņemot spēlētāja personas koda pirmo daļu, kas ir redzama tikai biedrības „Osports” darbiniekiem. </w:t>
      </w:r>
    </w:p>
    <w:p w:rsidR="00566CEB" w:rsidRDefault="00566CEB" w:rsidP="00566CEB">
      <w:r>
        <w:t xml:space="preserve">10.6. Dati tiek glabāti un atbilstoši aizsargāti MySQL datu bāzes apakšsistēmā Joomla tīmekļvietnē </w:t>
      </w:r>
      <w:hyperlink r:id="rId4" w:history="1">
        <w:r w:rsidRPr="004A503C">
          <w:rPr>
            <w:rStyle w:val="Hyperlink"/>
          </w:rPr>
          <w:t>http://osports.lv</w:t>
        </w:r>
      </w:hyperlink>
      <w:r>
        <w:t xml:space="preserve">. </w:t>
      </w:r>
    </w:p>
    <w:p w:rsidR="00566CEB" w:rsidRDefault="00566CEB" w:rsidP="00566CEB">
      <w:r>
        <w:t xml:space="preserve">10.7. Katram spēlētājam ir tiesības saņemt normatīvajos aktos noteikto informāciju saistībā ar viņa datu apstrādi. </w:t>
      </w:r>
      <w:bookmarkStart w:id="0" w:name="_GoBack"/>
      <w:bookmarkEnd w:id="0"/>
    </w:p>
    <w:p w:rsidR="00566CEB" w:rsidRDefault="00566CEB" w:rsidP="00566CEB">
      <w:r>
        <w:t>10.8. Katram spēlētājam saskaņā ar normatīvajiem aktiem ir arī ti</w:t>
      </w:r>
      <w:r w:rsidR="008D46D1">
        <w:t>esības pieprasīt biedrību „Ospor</w:t>
      </w:r>
      <w:r>
        <w:t xml:space="preserve">ts” veikt savu datu papildināšanu, labošanu vai dzēšanu paziņojot par to uz elektronisko adresi info@osports.lv vai pa pastu Mālkalnes prospekts 26-45, Ogre, LV-5001. </w:t>
      </w:r>
    </w:p>
    <w:p w:rsidR="00024BA0" w:rsidRPr="008D46D1" w:rsidRDefault="00566CEB" w:rsidP="00566CEB">
      <w:pPr>
        <w:rPr>
          <w:b/>
        </w:rPr>
      </w:pPr>
      <w:r w:rsidRPr="008D46D1">
        <w:rPr>
          <w:b/>
        </w:rPr>
        <w:t>Uz tikšanos florbola laukumos!</w:t>
      </w:r>
    </w:p>
    <w:sectPr w:rsidR="00024BA0" w:rsidRPr="008D46D1" w:rsidSect="007D025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66CEB"/>
    <w:rsid w:val="00024BA0"/>
    <w:rsid w:val="001E72B0"/>
    <w:rsid w:val="00566CEB"/>
    <w:rsid w:val="00725F4D"/>
    <w:rsid w:val="007A7A42"/>
    <w:rsid w:val="007D0257"/>
    <w:rsid w:val="008D46D1"/>
    <w:rsid w:val="00C92AC7"/>
    <w:rsid w:val="00F370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2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CEB"/>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sport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Viesis</cp:lastModifiedBy>
  <cp:revision>4</cp:revision>
  <dcterms:created xsi:type="dcterms:W3CDTF">2019-10-10T15:56:00Z</dcterms:created>
  <dcterms:modified xsi:type="dcterms:W3CDTF">2019-10-10T16:07:00Z</dcterms:modified>
</cp:coreProperties>
</file>